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3" w:rsidRDefault="00F95553" w:rsidP="004361D5">
      <w:pPr>
        <w:jc w:val="center"/>
        <w:rPr>
          <w:rFonts w:ascii="Verdana" w:hAnsi="Verdana"/>
          <w:b/>
        </w:rPr>
      </w:pPr>
    </w:p>
    <w:p w:rsidR="00AD2AA5" w:rsidRDefault="00AD2AA5" w:rsidP="004361D5">
      <w:pPr>
        <w:jc w:val="center"/>
        <w:rPr>
          <w:rFonts w:ascii="Verdana" w:hAnsi="Verdana"/>
          <w:b/>
        </w:rPr>
      </w:pPr>
    </w:p>
    <w:p w:rsidR="004361D5" w:rsidRPr="00090D25" w:rsidRDefault="00133C3E" w:rsidP="004361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Bridgepoint Collaboratory</w:t>
      </w:r>
      <w:r w:rsidR="00CD0DBF">
        <w:rPr>
          <w:rFonts w:ascii="Verdana" w:hAnsi="Verdana"/>
          <w:b/>
        </w:rPr>
        <w:t xml:space="preserve"> for Research and Innovation</w:t>
      </w:r>
    </w:p>
    <w:p w:rsidR="004361D5" w:rsidRDefault="004361D5" w:rsidP="004361D5">
      <w:pPr>
        <w:rPr>
          <w:rFonts w:ascii="Verdana" w:hAnsi="Verdana"/>
          <w:sz w:val="18"/>
        </w:rPr>
      </w:pPr>
    </w:p>
    <w:p w:rsidR="00AD2AA5" w:rsidRPr="00090D25" w:rsidRDefault="00AD2AA5" w:rsidP="004361D5">
      <w:pPr>
        <w:rPr>
          <w:rFonts w:ascii="Verdana" w:hAnsi="Verdana"/>
          <w:sz w:val="18"/>
        </w:rPr>
      </w:pPr>
    </w:p>
    <w:p w:rsidR="0089589C" w:rsidRDefault="00CD0DBF" w:rsidP="0085456B">
      <w:pPr>
        <w:pStyle w:val="Heading1"/>
        <w:spacing w:after="0"/>
        <w:ind w:left="-567"/>
        <w:jc w:val="left"/>
        <w:rPr>
          <w:b w:val="0"/>
        </w:rPr>
      </w:pPr>
      <w:r>
        <w:rPr>
          <w:b w:val="0"/>
        </w:rPr>
        <w:t xml:space="preserve">The Collaboratory was established in 2009. </w:t>
      </w:r>
      <w:r w:rsidR="006A5AD1">
        <w:rPr>
          <w:b w:val="0"/>
        </w:rPr>
        <w:t xml:space="preserve">It is now one </w:t>
      </w:r>
      <w:r w:rsidR="0074248E">
        <w:rPr>
          <w:b w:val="0"/>
        </w:rPr>
        <w:t>of</w:t>
      </w:r>
      <w:r w:rsidR="006A5AD1">
        <w:rPr>
          <w:b w:val="0"/>
        </w:rPr>
        <w:t xml:space="preserve"> the four core pillars of the Lunenfe</w:t>
      </w:r>
      <w:r w:rsidR="0074248E">
        <w:rPr>
          <w:b w:val="0"/>
        </w:rPr>
        <w:t>ld Tanenbaum Research Institute</w:t>
      </w:r>
      <w:r w:rsidR="006A5AD1">
        <w:rPr>
          <w:b w:val="0"/>
        </w:rPr>
        <w:t xml:space="preserve"> at the Sinai Health System, focused on Health Systems and Services.</w:t>
      </w:r>
      <w:r>
        <w:rPr>
          <w:b w:val="0"/>
        </w:rPr>
        <w:t xml:space="preserve"> </w:t>
      </w:r>
      <w:r w:rsidRPr="00CD0DBF">
        <w:rPr>
          <w:b w:val="0"/>
        </w:rPr>
        <w:t>It’s the only research enterprise in Canada – and one of only a few in the world – focused on understanding the needs of patients</w:t>
      </w:r>
      <w:r w:rsidR="005043F0">
        <w:rPr>
          <w:b w:val="0"/>
        </w:rPr>
        <w:t xml:space="preserve"> with </w:t>
      </w:r>
      <w:r w:rsidR="006A5AD1">
        <w:rPr>
          <w:b w:val="0"/>
        </w:rPr>
        <w:t>complex chronic</w:t>
      </w:r>
      <w:r w:rsidR="005043F0">
        <w:rPr>
          <w:b w:val="0"/>
        </w:rPr>
        <w:t xml:space="preserve"> conditions</w:t>
      </w:r>
      <w:r w:rsidRPr="00CD0DBF">
        <w:rPr>
          <w:b w:val="0"/>
        </w:rPr>
        <w:t xml:space="preserve">. </w:t>
      </w:r>
      <w:r w:rsidR="005043F0">
        <w:rPr>
          <w:b w:val="0"/>
        </w:rPr>
        <w:t>Research</w:t>
      </w:r>
      <w:r w:rsidRPr="00CD0DBF">
        <w:rPr>
          <w:b w:val="0"/>
        </w:rPr>
        <w:t xml:space="preserve"> teams come from diverse backgrounds such as primary care, social science, pharmacy, health policy, public heal</w:t>
      </w:r>
      <w:r w:rsidR="006A5AD1">
        <w:rPr>
          <w:b w:val="0"/>
        </w:rPr>
        <w:t xml:space="preserve">th, architecture, epidemiology </w:t>
      </w:r>
      <w:r w:rsidRPr="00CD0DBF">
        <w:rPr>
          <w:b w:val="0"/>
        </w:rPr>
        <w:t>and inner city health.</w:t>
      </w:r>
      <w:r>
        <w:rPr>
          <w:b w:val="0"/>
        </w:rPr>
        <w:t xml:space="preserve"> </w:t>
      </w:r>
    </w:p>
    <w:p w:rsidR="0089589C" w:rsidRDefault="0089589C" w:rsidP="0085456B">
      <w:pPr>
        <w:pStyle w:val="Heading1"/>
        <w:spacing w:after="0"/>
        <w:ind w:left="-567"/>
        <w:jc w:val="left"/>
        <w:rPr>
          <w:b w:val="0"/>
        </w:rPr>
      </w:pPr>
    </w:p>
    <w:p w:rsidR="0060084F" w:rsidRDefault="00A25D11" w:rsidP="0085456B">
      <w:pPr>
        <w:pStyle w:val="Heading1"/>
        <w:spacing w:after="0"/>
        <w:ind w:left="-567"/>
        <w:jc w:val="left"/>
        <w:rPr>
          <w:rStyle w:val="Strong"/>
        </w:rPr>
      </w:pPr>
      <w:r>
        <w:rPr>
          <w:b w:val="0"/>
        </w:rPr>
        <w:t xml:space="preserve">Researchers look at the problems facing patients with complex and chronic conditions.  They </w:t>
      </w:r>
      <w:r>
        <w:rPr>
          <w:rStyle w:val="Strong"/>
        </w:rPr>
        <w:t xml:space="preserve">begin every project by asking “what if” and aim to </w:t>
      </w:r>
      <w:r w:rsidRPr="00A25D11">
        <w:rPr>
          <w:rStyle w:val="Strong"/>
        </w:rPr>
        <w:t xml:space="preserve">break through the traditional barriers and silos of the healthcare system, working with patients and practitioners to understand the needs of this </w:t>
      </w:r>
      <w:r w:rsidR="00447E97">
        <w:rPr>
          <w:rStyle w:val="Strong"/>
        </w:rPr>
        <w:t xml:space="preserve">growing </w:t>
      </w:r>
      <w:r w:rsidRPr="00A25D11">
        <w:rPr>
          <w:rStyle w:val="Strong"/>
        </w:rPr>
        <w:t>patient population</w:t>
      </w:r>
      <w:r w:rsidR="004D1206">
        <w:rPr>
          <w:rStyle w:val="Strong"/>
        </w:rPr>
        <w:t>.</w:t>
      </w:r>
    </w:p>
    <w:p w:rsidR="004D1206" w:rsidRDefault="004D1206" w:rsidP="004D1206"/>
    <w:p w:rsidR="004D1206" w:rsidRPr="004D1206" w:rsidRDefault="004D1206" w:rsidP="004D1206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Collaboratory researchers</w:t>
      </w:r>
      <w:r w:rsidRPr="004D1206">
        <w:rPr>
          <w:rFonts w:ascii="Verdana" w:hAnsi="Verdana"/>
          <w:sz w:val="20"/>
          <w:szCs w:val="20"/>
        </w:rPr>
        <w:t xml:space="preserve"> are looking for simple solutions to complicated problems and </w:t>
      </w:r>
      <w:r w:rsidR="00BF0C16">
        <w:rPr>
          <w:rFonts w:ascii="Verdana" w:hAnsi="Verdana"/>
          <w:sz w:val="20"/>
          <w:szCs w:val="20"/>
        </w:rPr>
        <w:t>the</w:t>
      </w:r>
      <w:r w:rsidRPr="004D1206">
        <w:rPr>
          <w:rFonts w:ascii="Verdana" w:hAnsi="Verdana"/>
          <w:sz w:val="20"/>
          <w:szCs w:val="20"/>
        </w:rPr>
        <w:t xml:space="preserve"> new state of the art hospital provides us a “living laboratory” that allows us to connect directly with the patients living with complex health conditions and the practitioners working with them – and develop new ways to treat them. Our pioneering methods are focused on changing policy, creating best practices and developing new tools to help these patients.</w:t>
      </w:r>
    </w:p>
    <w:p w:rsidR="00BF0C16" w:rsidRDefault="00BF0C16" w:rsidP="00CD0DBF">
      <w:pPr>
        <w:ind w:left="-567"/>
      </w:pPr>
    </w:p>
    <w:p w:rsidR="00447E97" w:rsidRPr="00CD0DBF" w:rsidRDefault="00447E97" w:rsidP="00CD0DBF">
      <w:pPr>
        <w:ind w:left="-567"/>
      </w:pPr>
      <w:bookmarkStart w:id="0" w:name="_GoBack"/>
      <w:bookmarkEnd w:id="0"/>
    </w:p>
    <w:sectPr w:rsidR="00447E97" w:rsidRPr="00CD0DBF" w:rsidSect="00D504D0">
      <w:headerReference w:type="default" r:id="rId8"/>
      <w:footerReference w:type="default" r:id="rId9"/>
      <w:pgSz w:w="12240" w:h="15840"/>
      <w:pgMar w:top="1440" w:right="1800" w:bottom="144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04" w:rsidRDefault="00893F04" w:rsidP="00412A65">
      <w:r>
        <w:separator/>
      </w:r>
    </w:p>
  </w:endnote>
  <w:endnote w:type="continuationSeparator" w:id="0">
    <w:p w:rsidR="00893F04" w:rsidRDefault="00893F04" w:rsidP="004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Pr="004361D5" w:rsidRDefault="00412A65" w:rsidP="004361D5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04" w:rsidRDefault="00893F04" w:rsidP="00412A65">
      <w:r>
        <w:separator/>
      </w:r>
    </w:p>
  </w:footnote>
  <w:footnote w:type="continuationSeparator" w:id="0">
    <w:p w:rsidR="00893F04" w:rsidRDefault="00893F04" w:rsidP="004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Default="00D504D0" w:rsidP="004361D5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7DE9B212" wp14:editId="09615E8B">
          <wp:extent cx="5476619" cy="1381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486400" cy="138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76"/>
    <w:multiLevelType w:val="hybridMultilevel"/>
    <w:tmpl w:val="7622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F688F"/>
    <w:multiLevelType w:val="multilevel"/>
    <w:tmpl w:val="FE885AA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2264DB"/>
    <w:multiLevelType w:val="hybridMultilevel"/>
    <w:tmpl w:val="FE885A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AA56D7A"/>
    <w:multiLevelType w:val="hybridMultilevel"/>
    <w:tmpl w:val="455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05A46"/>
    <w:multiLevelType w:val="multilevel"/>
    <w:tmpl w:val="0F0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016DDE"/>
    <w:multiLevelType w:val="hybridMultilevel"/>
    <w:tmpl w:val="7F36CC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1664C"/>
    <w:multiLevelType w:val="multilevel"/>
    <w:tmpl w:val="FA30CE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C284A"/>
    <w:multiLevelType w:val="hybridMultilevel"/>
    <w:tmpl w:val="D3143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D66A01"/>
    <w:multiLevelType w:val="multilevel"/>
    <w:tmpl w:val="60E00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B7C86"/>
    <w:multiLevelType w:val="hybridMultilevel"/>
    <w:tmpl w:val="FA30C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7F7A46"/>
    <w:multiLevelType w:val="hybridMultilevel"/>
    <w:tmpl w:val="5FAE00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21648"/>
    <w:multiLevelType w:val="hybridMultilevel"/>
    <w:tmpl w:val="E08C066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7B2D35E1"/>
    <w:multiLevelType w:val="hybridMultilevel"/>
    <w:tmpl w:val="60E00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7"/>
    <w:rsid w:val="00010B58"/>
    <w:rsid w:val="0001482B"/>
    <w:rsid w:val="00022E92"/>
    <w:rsid w:val="00053CF9"/>
    <w:rsid w:val="00090D25"/>
    <w:rsid w:val="000946F9"/>
    <w:rsid w:val="000A2A71"/>
    <w:rsid w:val="000E55DC"/>
    <w:rsid w:val="0011243D"/>
    <w:rsid w:val="001125F5"/>
    <w:rsid w:val="00133C3E"/>
    <w:rsid w:val="00146DAC"/>
    <w:rsid w:val="00160C89"/>
    <w:rsid w:val="0019085B"/>
    <w:rsid w:val="001F7D06"/>
    <w:rsid w:val="00292E22"/>
    <w:rsid w:val="002D4FC2"/>
    <w:rsid w:val="003B7340"/>
    <w:rsid w:val="003C16F2"/>
    <w:rsid w:val="003E3FD5"/>
    <w:rsid w:val="00412A65"/>
    <w:rsid w:val="004361D5"/>
    <w:rsid w:val="00447E97"/>
    <w:rsid w:val="00485646"/>
    <w:rsid w:val="00492229"/>
    <w:rsid w:val="004A40F7"/>
    <w:rsid w:val="004C6EE0"/>
    <w:rsid w:val="004D1206"/>
    <w:rsid w:val="004F4A6B"/>
    <w:rsid w:val="005043F0"/>
    <w:rsid w:val="00535D2B"/>
    <w:rsid w:val="00555BC8"/>
    <w:rsid w:val="005658E2"/>
    <w:rsid w:val="005A3E56"/>
    <w:rsid w:val="005B30BB"/>
    <w:rsid w:val="005B448B"/>
    <w:rsid w:val="005D1069"/>
    <w:rsid w:val="0060084F"/>
    <w:rsid w:val="00631282"/>
    <w:rsid w:val="00657C84"/>
    <w:rsid w:val="006A5AD1"/>
    <w:rsid w:val="006B3D0B"/>
    <w:rsid w:val="006F098A"/>
    <w:rsid w:val="0073022C"/>
    <w:rsid w:val="00732C2E"/>
    <w:rsid w:val="0074248E"/>
    <w:rsid w:val="00750E1D"/>
    <w:rsid w:val="00793895"/>
    <w:rsid w:val="007E4843"/>
    <w:rsid w:val="007E4DB6"/>
    <w:rsid w:val="007F2EA9"/>
    <w:rsid w:val="00813CDA"/>
    <w:rsid w:val="0085456B"/>
    <w:rsid w:val="00862127"/>
    <w:rsid w:val="00893F04"/>
    <w:rsid w:val="0089589C"/>
    <w:rsid w:val="009026F0"/>
    <w:rsid w:val="00907A73"/>
    <w:rsid w:val="009467AC"/>
    <w:rsid w:val="00974228"/>
    <w:rsid w:val="00A203E5"/>
    <w:rsid w:val="00A25D11"/>
    <w:rsid w:val="00A56FB1"/>
    <w:rsid w:val="00A7165B"/>
    <w:rsid w:val="00A764D6"/>
    <w:rsid w:val="00AD2AA5"/>
    <w:rsid w:val="00AE48F4"/>
    <w:rsid w:val="00AF10E7"/>
    <w:rsid w:val="00B07F91"/>
    <w:rsid w:val="00B15A80"/>
    <w:rsid w:val="00BF0C16"/>
    <w:rsid w:val="00C470ED"/>
    <w:rsid w:val="00C82FE2"/>
    <w:rsid w:val="00C857C3"/>
    <w:rsid w:val="00C96166"/>
    <w:rsid w:val="00CA44AA"/>
    <w:rsid w:val="00CB5240"/>
    <w:rsid w:val="00CC4DE0"/>
    <w:rsid w:val="00CD0DBF"/>
    <w:rsid w:val="00D13E41"/>
    <w:rsid w:val="00D504D0"/>
    <w:rsid w:val="00D62038"/>
    <w:rsid w:val="00E327F1"/>
    <w:rsid w:val="00E4113D"/>
    <w:rsid w:val="00ED3E17"/>
    <w:rsid w:val="00F30DD4"/>
    <w:rsid w:val="00F623A2"/>
    <w:rsid w:val="00F71252"/>
    <w:rsid w:val="00F95553"/>
    <w:rsid w:val="00FD0C29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</vt:lpstr>
    </vt:vector>
  </TitlesOfParts>
  <Company>Bridgepoint Health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</dc:title>
  <dc:creator>BH User</dc:creator>
  <cp:lastModifiedBy>Katherine Brown</cp:lastModifiedBy>
  <cp:revision>3</cp:revision>
  <cp:lastPrinted>2014-11-04T16:31:00Z</cp:lastPrinted>
  <dcterms:created xsi:type="dcterms:W3CDTF">2019-05-14T15:14:00Z</dcterms:created>
  <dcterms:modified xsi:type="dcterms:W3CDTF">2019-05-14T15:14:00Z</dcterms:modified>
</cp:coreProperties>
</file>